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w w:val="95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w w:val="95"/>
          <w:sz w:val="44"/>
          <w:szCs w:val="44"/>
          <w:lang w:val="en-US" w:eastAsia="zh-CN"/>
        </w:rPr>
        <w:t>入选“智慧化”物业管理示范项目名单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（排名不分先后）</w:t>
      </w:r>
    </w:p>
    <w:tbl>
      <w:tblPr>
        <w:tblStyle w:val="4"/>
        <w:tblW w:w="635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5384"/>
        <w:gridCol w:w="4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马鞍山中意物业管理有限公司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当涂县襄河湾东城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安徽华泓物业管理有限公司</w:t>
            </w:r>
          </w:p>
        </w:tc>
        <w:tc>
          <w:tcPr>
            <w:tcW w:w="210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梅塘社区倚绿山庄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安徽明德物业管理有限公司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安徽大学龙河路校区服务中心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安徽华地好生活服务集团有限公司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华地金融中心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安徽皖投产城服务运营有限公司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皖投产融中心智慧平台项目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中航物业管理有限公司合肥分公司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东望雅苑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中航物业管理有限公司合肥分公司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安徽创新馆项目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铜陵市宏信物业管理有限责任公司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秀水山庄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安徽新地锐意物业服务有限公司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铜陵紫金公馆住宅项目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美而特智能后勤服务有限公司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美而特智能后勤服务有限公司安徽省立医院南区项目部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铜陵市嘉源物业服务有限公司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瑞龙公馆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宿州市兰庭物业服务有限公司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宿州市御璟兰庭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安徽莲宝物业管理有限公司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合肥市经开区御湖观邸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安徽省天方物业有限公司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学府铭城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安徽伟星物业管理有限公司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印长江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安徽惠万家物业服务有限公司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七里香溪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安徽明运后勤管理服务有限责任公司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中科大附一院（安徽省立医院）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安徽明运后勤管理服务有限责任公司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附院（芜湖二院）项目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滁州市万顺物业服务有限责任公司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祥源物业服务有限公司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祥源金港湾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祥源物业服务有限公司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祥源广场写字楼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上海万科物业服务有限公司合肥分公司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万物梁行徽商银行总部项目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安徽新地锐意物业服务有限公司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新地中心写字楼项目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安徽省天方物业有限公司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壹号府邸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安徽省通信产业服务有限公司置业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安徽电信邮电大厦项目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NjdjMDMxY2VkNGZjOTMyYTcwYzE5MDM0ZjJhMzIifQ=="/>
    <w:docVar w:name="KSO_WPS_MARK_KEY" w:val="ee258401-e76b-4dd1-9369-9509d7fb61ac"/>
  </w:docVars>
  <w:rsids>
    <w:rsidRoot w:val="4EB87044"/>
    <w:rsid w:val="13AE7D5A"/>
    <w:rsid w:val="15F46B40"/>
    <w:rsid w:val="1EA10042"/>
    <w:rsid w:val="2501701D"/>
    <w:rsid w:val="267D515B"/>
    <w:rsid w:val="29615E1E"/>
    <w:rsid w:val="2BB12607"/>
    <w:rsid w:val="2BD36576"/>
    <w:rsid w:val="2C2B4216"/>
    <w:rsid w:val="33CD1A83"/>
    <w:rsid w:val="376163F1"/>
    <w:rsid w:val="3DF13C07"/>
    <w:rsid w:val="402B6356"/>
    <w:rsid w:val="483E5B55"/>
    <w:rsid w:val="485B155A"/>
    <w:rsid w:val="4A2673BE"/>
    <w:rsid w:val="4EB87044"/>
    <w:rsid w:val="62A80F69"/>
    <w:rsid w:val="66644F06"/>
    <w:rsid w:val="668F775E"/>
    <w:rsid w:val="673E51F0"/>
    <w:rsid w:val="67E52ED8"/>
    <w:rsid w:val="6A067AF0"/>
    <w:rsid w:val="6BB875C8"/>
    <w:rsid w:val="72BC496C"/>
    <w:rsid w:val="7CE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万城镇</Company>
  <Pages>2</Pages>
  <Words>612</Words>
  <Characters>628</Characters>
  <Lines>0</Lines>
  <Paragraphs>0</Paragraphs>
  <TotalTime>9</TotalTime>
  <ScaleCrop>false</ScaleCrop>
  <LinksUpToDate>false</LinksUpToDate>
  <CharactersWithSpaces>628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2023-03-23T08:21:00Z</dcterms:created>
  <dc:creator>Administrator</dc:creator>
  <cp:lastModifiedBy>Administrator</cp:lastModifiedBy>
  <dcterms:modified xsi:type="dcterms:W3CDTF">2024-03-19T03:32:36Z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6A285E98D6034DF995FD8ABE43169133_13</vt:lpwstr>
  </property>
</Properties>
</file>