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8EF1B9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7</w:t>
      </w:r>
    </w:p>
    <w:p w14:paraId="6EB3D835">
      <w:pPr>
        <w:jc w:val="center"/>
        <w:rPr>
          <w:rFonts w:hint="eastAsia" w:asciiTheme="minorEastAsia" w:hAnsiTheme="minorEastAsia" w:eastAsiaTheme="minorEastAsia" w:cstheme="minorEastAsia"/>
          <w:b/>
          <w:bCs/>
          <w:w w:val="95"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w w:val="95"/>
          <w:sz w:val="44"/>
          <w:szCs w:val="44"/>
          <w:lang w:val="en-US" w:eastAsia="zh-CN"/>
        </w:rPr>
        <w:t>入选物业管理</w:t>
      </w:r>
      <w:r>
        <w:rPr>
          <w:rFonts w:hint="eastAsia" w:asciiTheme="minorEastAsia" w:hAnsiTheme="minorEastAsia" w:cstheme="minorEastAsia"/>
          <w:b/>
          <w:bCs/>
          <w:w w:val="95"/>
          <w:sz w:val="44"/>
          <w:szCs w:val="44"/>
          <w:lang w:val="en-US" w:eastAsia="zh-CN"/>
        </w:rPr>
        <w:t>行业</w:t>
      </w:r>
      <w:r>
        <w:rPr>
          <w:rFonts w:hint="eastAsia" w:asciiTheme="minorEastAsia" w:hAnsiTheme="minorEastAsia" w:eastAsiaTheme="minorEastAsia" w:cstheme="minorEastAsia"/>
          <w:b/>
          <w:bCs/>
          <w:w w:val="95"/>
          <w:sz w:val="44"/>
          <w:szCs w:val="44"/>
          <w:lang w:val="en-US" w:eastAsia="zh-CN"/>
        </w:rPr>
        <w:t>“</w:t>
      </w:r>
      <w:r>
        <w:rPr>
          <w:rFonts w:hint="eastAsia" w:asciiTheme="minorEastAsia" w:hAnsiTheme="minorEastAsia" w:cstheme="minorEastAsia"/>
          <w:b/>
          <w:bCs/>
          <w:w w:val="95"/>
          <w:sz w:val="44"/>
          <w:szCs w:val="44"/>
          <w:lang w:val="en-US" w:eastAsia="zh-CN"/>
        </w:rPr>
        <w:t>优秀示范项目（住宅）</w:t>
      </w:r>
      <w:r>
        <w:rPr>
          <w:rFonts w:hint="eastAsia" w:asciiTheme="minorEastAsia" w:hAnsiTheme="minorEastAsia" w:eastAsiaTheme="minorEastAsia" w:cstheme="minorEastAsia"/>
          <w:b/>
          <w:bCs/>
          <w:w w:val="95"/>
          <w:sz w:val="44"/>
          <w:szCs w:val="44"/>
          <w:lang w:val="en-US" w:eastAsia="zh-CN"/>
        </w:rPr>
        <w:t>”名单</w:t>
      </w:r>
    </w:p>
    <w:p w14:paraId="1F7CE352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（排名不分先后）</w:t>
      </w:r>
      <w:bookmarkStart w:id="0" w:name="_GoBack"/>
      <w:bookmarkEnd w:id="0"/>
    </w:p>
    <w:tbl>
      <w:tblPr>
        <w:tblStyle w:val="2"/>
        <w:tblW w:w="9876" w:type="dxa"/>
        <w:tblInd w:w="-52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5489"/>
        <w:gridCol w:w="3492"/>
      </w:tblGrid>
      <w:tr w14:paraId="4E3ED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atLeast"/>
        </w:trPr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6B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5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74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DE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项目名称</w:t>
            </w:r>
          </w:p>
        </w:tc>
      </w:tr>
      <w:tr w14:paraId="67A16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8F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  <w:tc>
          <w:tcPr>
            <w:tcW w:w="5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AB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宿州市兰庭物业服务有限公司</w:t>
            </w:r>
          </w:p>
        </w:tc>
        <w:tc>
          <w:tcPr>
            <w:tcW w:w="3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96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水墨兰庭小区</w:t>
            </w:r>
          </w:p>
        </w:tc>
      </w:tr>
      <w:tr w14:paraId="47A32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E4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5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6B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黄山天之都物业管理有限公司</w:t>
            </w:r>
          </w:p>
        </w:tc>
        <w:tc>
          <w:tcPr>
            <w:tcW w:w="3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C7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天都首郡</w:t>
            </w:r>
          </w:p>
        </w:tc>
      </w:tr>
      <w:tr w14:paraId="2EFE3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7A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3</w:t>
            </w:r>
          </w:p>
        </w:tc>
        <w:tc>
          <w:tcPr>
            <w:tcW w:w="5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77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安徽一山城市建设集团有限公司</w:t>
            </w:r>
          </w:p>
        </w:tc>
        <w:tc>
          <w:tcPr>
            <w:tcW w:w="3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51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金色家园</w:t>
            </w:r>
          </w:p>
        </w:tc>
      </w:tr>
      <w:tr w14:paraId="08935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A6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5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FF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安徽华宇物业集团有限公司</w:t>
            </w:r>
          </w:p>
        </w:tc>
        <w:tc>
          <w:tcPr>
            <w:tcW w:w="3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38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君悦玺园</w:t>
            </w:r>
          </w:p>
        </w:tc>
      </w:tr>
      <w:tr w14:paraId="4D6CF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9E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5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68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安徽省闽瑞物业管理有限公司</w:t>
            </w:r>
          </w:p>
        </w:tc>
        <w:tc>
          <w:tcPr>
            <w:tcW w:w="3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F1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茗香金庭</w:t>
            </w:r>
          </w:p>
        </w:tc>
      </w:tr>
      <w:tr w14:paraId="0820B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0E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5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15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铜陵联源融新物业管理有限公司</w:t>
            </w:r>
          </w:p>
        </w:tc>
        <w:tc>
          <w:tcPr>
            <w:tcW w:w="3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2D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翠湖湾</w:t>
            </w:r>
          </w:p>
        </w:tc>
      </w:tr>
      <w:tr w14:paraId="69CAF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CE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5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95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安徽中房物业服务有限责任公司</w:t>
            </w:r>
          </w:p>
        </w:tc>
        <w:tc>
          <w:tcPr>
            <w:tcW w:w="3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7B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中房东郡苑</w:t>
            </w:r>
          </w:p>
        </w:tc>
      </w:tr>
      <w:tr w14:paraId="3729B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B1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5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23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六安市万融物业服务有限公司</w:t>
            </w:r>
          </w:p>
        </w:tc>
        <w:tc>
          <w:tcPr>
            <w:tcW w:w="3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A7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万融领秀城</w:t>
            </w:r>
          </w:p>
        </w:tc>
      </w:tr>
      <w:tr w14:paraId="4E5A3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70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5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FE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碧桂园生活服务集团股份有限公司</w:t>
            </w:r>
          </w:p>
          <w:p w14:paraId="72470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六安分公司</w:t>
            </w:r>
          </w:p>
        </w:tc>
        <w:tc>
          <w:tcPr>
            <w:tcW w:w="3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3E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六安碧桂园</w:t>
            </w:r>
          </w:p>
        </w:tc>
      </w:tr>
      <w:tr w14:paraId="3EAF7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31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5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92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芜湖宜居物业管理有限公司</w:t>
            </w:r>
          </w:p>
        </w:tc>
        <w:tc>
          <w:tcPr>
            <w:tcW w:w="3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BB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罗兰小镇</w:t>
            </w:r>
          </w:p>
        </w:tc>
      </w:tr>
      <w:tr w14:paraId="5C5B8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9E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5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C2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蚌埠淮上物业管理有限公司</w:t>
            </w:r>
          </w:p>
        </w:tc>
        <w:tc>
          <w:tcPr>
            <w:tcW w:w="3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29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蚌埠市龙子湖区解放街道建新社区吉祥小区</w:t>
            </w:r>
          </w:p>
        </w:tc>
      </w:tr>
      <w:tr w14:paraId="38B1C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3F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5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2A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碧桂园生活服务集团股份有限公司</w:t>
            </w:r>
          </w:p>
          <w:p w14:paraId="1EAF3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石台分公司</w:t>
            </w:r>
          </w:p>
        </w:tc>
        <w:tc>
          <w:tcPr>
            <w:tcW w:w="3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67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石台碧桂园</w:t>
            </w:r>
          </w:p>
        </w:tc>
      </w:tr>
      <w:tr w14:paraId="7CA63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CD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5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39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安徽信联物业服务有限公司</w:t>
            </w:r>
          </w:p>
        </w:tc>
        <w:tc>
          <w:tcPr>
            <w:tcW w:w="3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E1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置地·百悦府</w:t>
            </w:r>
          </w:p>
        </w:tc>
      </w:tr>
      <w:tr w14:paraId="1DA8E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68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5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1E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安徽兴业物业服务有限公司</w:t>
            </w:r>
          </w:p>
        </w:tc>
        <w:tc>
          <w:tcPr>
            <w:tcW w:w="3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40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江汽五村</w:t>
            </w:r>
          </w:p>
        </w:tc>
      </w:tr>
      <w:tr w14:paraId="03A85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4E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5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E5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安徽兴业物业服务有限公司</w:t>
            </w:r>
          </w:p>
        </w:tc>
        <w:tc>
          <w:tcPr>
            <w:tcW w:w="3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11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江汽三村</w:t>
            </w:r>
          </w:p>
        </w:tc>
      </w:tr>
    </w:tbl>
    <w:p w14:paraId="79A0ABB5">
      <w:pPr>
        <w:rPr>
          <w:rFonts w:hint="eastAsia" w:asciiTheme="minorEastAsia" w:hAnsiTheme="minorEastAsia" w:eastAsiaTheme="minorEastAsia" w:cstheme="minor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3B356C"/>
    <w:rsid w:val="028C4131"/>
    <w:rsid w:val="22902620"/>
    <w:rsid w:val="417E7A59"/>
    <w:rsid w:val="601F69BB"/>
    <w:rsid w:val="627C760C"/>
    <w:rsid w:val="7A3B3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347</Words>
  <Characters>353</Characters>
  <Lines>0</Lines>
  <Paragraphs>0</Paragraphs>
  <TotalTime>3</TotalTime>
  <ScaleCrop>false</ScaleCrop>
  <LinksUpToDate>false</LinksUpToDate>
  <CharactersWithSpaces>353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2025-03-19T07:15:00Z</dcterms:created>
  <dc:creator>Administrator</dc:creator>
  <cp:lastModifiedBy>Administrator</cp:lastModifiedBy>
  <dcterms:modified xsi:type="dcterms:W3CDTF">2025-04-02T02:22:46Z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99F79A835F834A42B3A4203B83235238</vt:lpwstr>
  </property>
  <property fmtid="{D5CDD505-2E9C-101B-9397-08002B2CF9AE}" pid="4" name="KSOTemplateDocerSaveRecord">
    <vt:lpwstr>eyJoZGlkIjoiOGUzNjdjMDMxY2VkNGZjOTMyYTcwYzE5MDM0ZjJhMzIifQ==</vt:lpwstr>
  </property>
</Properties>
</file>